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14:paraId="63B5D9EA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63B5D9E8" w14:textId="77777777"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Jenny Rosanne Hughes MBBCh</w:t>
            </w:r>
          </w:p>
        </w:tc>
        <w:tc>
          <w:tcPr>
            <w:tcW w:w="1000" w:type="pct"/>
            <w:shd w:val="clear" w:color="auto" w:fill="auto"/>
          </w:tcPr>
          <w:p w14:paraId="63B5D9E9" w14:textId="77777777"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14:paraId="63B5D9ED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63B5D9EB" w14:textId="77777777"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63B5D9EC" w14:textId="77777777"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14:paraId="63B5D9F6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63B5D9EE" w14:textId="77777777" w:rsidR="007654C5" w:rsidRDefault="00CB549D">
            <w:r>
              <w:rPr>
                <w:noProof/>
              </w:rPr>
              <w:drawing>
                <wp:inline distT="0" distB="0" distL="0" distR="0" wp14:anchorId="63B5DAD7" wp14:editId="63B5DAD8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enny Rosanne Hughes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14:paraId="63B5D9EF" w14:textId="77777777"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14:paraId="63B5D9F0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Princess of Wales Hospital</w:t>
            </w:r>
          </w:p>
          <w:p w14:paraId="63B5D9F1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proofErr w:type="spellStart"/>
            <w:r>
              <w:rPr>
                <w:b w:val="0"/>
                <w:color w:val="000000"/>
                <w:sz w:val="18"/>
              </w:rPr>
              <w:t>Coity</w:t>
            </w:r>
            <w:proofErr w:type="spellEnd"/>
            <w:r>
              <w:rPr>
                <w:b w:val="0"/>
                <w:color w:val="000000"/>
                <w:sz w:val="18"/>
              </w:rPr>
              <w:t xml:space="preserve"> Road</w:t>
            </w:r>
          </w:p>
          <w:p w14:paraId="63B5D9F2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Bridgend, Wales, CF31 1RQ</w:t>
            </w:r>
          </w:p>
          <w:p w14:paraId="63B5D9F3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Phone: </w:t>
            </w:r>
          </w:p>
          <w:p w14:paraId="63B5D9F4" w14:textId="77777777"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</w:p>
          <w:p w14:paraId="63B5D9F5" w14:textId="77777777"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proofErr w:type="spellStart"/>
            <w:r>
              <w:rPr>
                <w:b w:val="0"/>
                <w:color w:val="000000"/>
                <w:sz w:val="18"/>
              </w:rPr>
              <w:t>Paediatric</w:t>
            </w:r>
            <w:proofErr w:type="spellEnd"/>
            <w:r>
              <w:rPr>
                <w:b w:val="0"/>
                <w:color w:val="000000"/>
                <w:sz w:val="18"/>
              </w:rPr>
              <w:t xml:space="preserve"> Dermatology</w:t>
            </w:r>
            <w:r w:rsidR="009A62B7">
              <w:rPr>
                <w:b w:val="0"/>
                <w:color w:val="000000"/>
                <w:sz w:val="18"/>
              </w:rPr>
              <w:br/>
              <w:t xml:space="preserve">GMC ID: </w:t>
            </w:r>
            <w:r w:rsidR="009A62B7" w:rsidRPr="009A62B7">
              <w:rPr>
                <w:b w:val="0"/>
                <w:color w:val="000000"/>
                <w:sz w:val="18"/>
              </w:rPr>
              <w:t>3140956</w:t>
            </w:r>
          </w:p>
        </w:tc>
      </w:tr>
    </w:tbl>
    <w:p w14:paraId="63B5D9F7" w14:textId="77777777"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14:paraId="63B5D9F9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63B5D9F8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14:paraId="63B5D9FF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63B5D9FA" w14:textId="77777777"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14:paraId="63B5D9FB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14:paraId="63B5D9FC" w14:textId="77777777"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14:paraId="63B5D9FD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14:paraId="63B5D9FE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654C5" w14:paraId="63B5DA05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00" w14:textId="77777777" w:rsidR="007654C5" w:rsidRDefault="00CB549D">
            <w:r>
              <w:t>1</w:t>
            </w:r>
          </w:p>
        </w:tc>
        <w:tc>
          <w:tcPr>
            <w:tcW w:w="1714" w:type="dxa"/>
          </w:tcPr>
          <w:p w14:paraId="63B5DA01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14:paraId="63B5DA02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Princess of Wales Hospital</w:t>
            </w:r>
          </w:p>
        </w:tc>
        <w:tc>
          <w:tcPr>
            <w:tcW w:w="1149" w:type="dxa"/>
          </w:tcPr>
          <w:p w14:paraId="63B5DA03" w14:textId="77777777" w:rsidR="007654C5" w:rsidRDefault="00CB54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2005</w:t>
            </w:r>
          </w:p>
        </w:tc>
        <w:tc>
          <w:tcPr>
            <w:tcW w:w="938" w:type="dxa"/>
          </w:tcPr>
          <w:p w14:paraId="63B5DA04" w14:textId="77777777" w:rsidR="007654C5" w:rsidRDefault="00CB54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654C5" w14:paraId="63B5DA0B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06" w14:textId="77777777" w:rsidR="007654C5" w:rsidRDefault="00CB549D">
            <w:r>
              <w:t>2</w:t>
            </w:r>
          </w:p>
        </w:tc>
        <w:tc>
          <w:tcPr>
            <w:tcW w:w="1714" w:type="dxa"/>
          </w:tcPr>
          <w:p w14:paraId="63B5DA07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14:paraId="63B5DA08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Noah's Ark Children's Hospital for Wales</w:t>
            </w:r>
          </w:p>
        </w:tc>
        <w:tc>
          <w:tcPr>
            <w:tcW w:w="1149" w:type="dxa"/>
          </w:tcPr>
          <w:p w14:paraId="63B5DA09" w14:textId="77777777" w:rsidR="007654C5" w:rsidRDefault="00CB54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63B5DA0A" w14:textId="77777777" w:rsidR="007654C5" w:rsidRDefault="00CB54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14:paraId="63B5DA0C" w14:textId="77777777"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14:paraId="63B5DA0E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63B5DA0D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14:paraId="63B5DA14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63B5DA0F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14:paraId="63B5DA10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14:paraId="63B5DA11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14:paraId="63B5DA12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14:paraId="63B5DA13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654C5" w14:paraId="63B5DA1A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15" w14:textId="77777777" w:rsidR="007654C5" w:rsidRDefault="00CB549D">
            <w:r>
              <w:t>1</w:t>
            </w:r>
          </w:p>
        </w:tc>
        <w:tc>
          <w:tcPr>
            <w:tcW w:w="1714" w:type="dxa"/>
          </w:tcPr>
          <w:p w14:paraId="63B5DA16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Specialist Training</w:t>
            </w:r>
          </w:p>
        </w:tc>
        <w:tc>
          <w:tcPr>
            <w:tcW w:w="5133" w:type="dxa"/>
          </w:tcPr>
          <w:p w14:paraId="63B5DA17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Royal Free Hospital</w:t>
            </w:r>
          </w:p>
        </w:tc>
        <w:tc>
          <w:tcPr>
            <w:tcW w:w="1149" w:type="dxa"/>
          </w:tcPr>
          <w:p w14:paraId="63B5DA18" w14:textId="77777777" w:rsidR="007654C5" w:rsidRDefault="00CB54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63B5DA19" w14:textId="77777777" w:rsidR="007654C5" w:rsidRDefault="00CB54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654C5" w14:paraId="63B5DA20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1B" w14:textId="77777777" w:rsidR="007654C5" w:rsidRDefault="00CB549D">
            <w:r>
              <w:t>2</w:t>
            </w:r>
          </w:p>
        </w:tc>
        <w:tc>
          <w:tcPr>
            <w:tcW w:w="1714" w:type="dxa"/>
          </w:tcPr>
          <w:p w14:paraId="63B5DA1C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Specialist Training</w:t>
            </w:r>
          </w:p>
        </w:tc>
        <w:tc>
          <w:tcPr>
            <w:tcW w:w="5133" w:type="dxa"/>
          </w:tcPr>
          <w:p w14:paraId="63B5DA1D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King's College London</w:t>
            </w:r>
          </w:p>
        </w:tc>
        <w:tc>
          <w:tcPr>
            <w:tcW w:w="1149" w:type="dxa"/>
          </w:tcPr>
          <w:p w14:paraId="63B5DA1E" w14:textId="77777777" w:rsidR="007654C5" w:rsidRDefault="00CB54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63B5DA1F" w14:textId="77777777" w:rsidR="007654C5" w:rsidRDefault="00CB54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654C5" w14:paraId="63B5DA26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21" w14:textId="77777777" w:rsidR="007654C5" w:rsidRDefault="00CB549D">
            <w:r>
              <w:t>3</w:t>
            </w:r>
          </w:p>
        </w:tc>
        <w:tc>
          <w:tcPr>
            <w:tcW w:w="1714" w:type="dxa"/>
          </w:tcPr>
          <w:p w14:paraId="63B5DA22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14:paraId="63B5DA23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Paediatric</w:t>
            </w:r>
            <w:proofErr w:type="spellEnd"/>
            <w:r>
              <w:t xml:space="preserve"> Dermatology, The Children’s Hospital at </w:t>
            </w:r>
            <w:proofErr w:type="spellStart"/>
            <w:r>
              <w:t>Westmead</w:t>
            </w:r>
            <w:proofErr w:type="spellEnd"/>
          </w:p>
        </w:tc>
        <w:tc>
          <w:tcPr>
            <w:tcW w:w="1149" w:type="dxa"/>
          </w:tcPr>
          <w:p w14:paraId="63B5DA24" w14:textId="77777777" w:rsidR="007654C5" w:rsidRDefault="00CB54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63B5DA25" w14:textId="77777777" w:rsidR="007654C5" w:rsidRDefault="00CB54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654C5" w14:paraId="63B5DA2C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27" w14:textId="77777777" w:rsidR="007654C5" w:rsidRDefault="00CB549D">
            <w:r>
              <w:t>4</w:t>
            </w:r>
          </w:p>
        </w:tc>
        <w:tc>
          <w:tcPr>
            <w:tcW w:w="1714" w:type="dxa"/>
          </w:tcPr>
          <w:p w14:paraId="63B5DA28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14:paraId="63B5DA29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Bristol</w:t>
            </w:r>
          </w:p>
        </w:tc>
        <w:tc>
          <w:tcPr>
            <w:tcW w:w="1149" w:type="dxa"/>
          </w:tcPr>
          <w:p w14:paraId="63B5DA2A" w14:textId="77777777" w:rsidR="007654C5" w:rsidRDefault="00CB54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63B5DA2B" w14:textId="77777777" w:rsidR="007654C5" w:rsidRDefault="00CB54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1986</w:t>
            </w:r>
          </w:p>
        </w:tc>
      </w:tr>
    </w:tbl>
    <w:p w14:paraId="63B5DA2D" w14:textId="77777777"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14:paraId="63B5DA2F" w14:textId="77777777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14:paraId="63B5DA2E" w14:textId="77777777"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14:paraId="63B5DA32" w14:textId="77777777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14:paraId="63B5DA30" w14:textId="77777777"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14:paraId="63B5DA31" w14:textId="77777777"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Atopic Eczema, Autoimmune Diseases</w:t>
            </w:r>
          </w:p>
        </w:tc>
      </w:tr>
    </w:tbl>
    <w:p w14:paraId="63B5DA33" w14:textId="77777777"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3B5DA34" w14:textId="77777777"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3B5DA35" w14:textId="77777777"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3B5DA36" w14:textId="77777777"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14:paraId="63B5DA38" w14:textId="77777777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63B5DA37" w14:textId="77777777"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14:paraId="63B5DA3B" w14:textId="77777777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63B5DA39" w14:textId="77777777"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63B5DA3A" w14:textId="77777777"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7F24C4">
              <w:rPr>
                <w:color w:val="000000"/>
                <w:sz w:val="18"/>
              </w:rPr>
              <w:t>line Title, Organis</w:t>
            </w:r>
            <w:r w:rsidR="00C75EF8">
              <w:rPr>
                <w:color w:val="000000"/>
                <w:sz w:val="18"/>
              </w:rPr>
              <w:t>ation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7654C5" w14:paraId="63B5DA3E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3C" w14:textId="77777777" w:rsidR="007654C5" w:rsidRDefault="00CB549D">
            <w:r>
              <w:t>1</w:t>
            </w:r>
          </w:p>
        </w:tc>
        <w:tc>
          <w:tcPr>
            <w:tcW w:w="8934" w:type="dxa"/>
          </w:tcPr>
          <w:p w14:paraId="63B5DA3D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Updated guidance for writing a British Association of Dermatologists clinical guideline: the adoption of the GRADE methodology 2016, British Association of Dermatologists, Jan-2017</w:t>
            </w:r>
          </w:p>
        </w:tc>
      </w:tr>
      <w:tr w:rsidR="007654C5" w14:paraId="63B5DA41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3F" w14:textId="77777777" w:rsidR="007654C5" w:rsidRDefault="00CB549D">
            <w:r>
              <w:t>2</w:t>
            </w:r>
          </w:p>
        </w:tc>
        <w:tc>
          <w:tcPr>
            <w:tcW w:w="8934" w:type="dxa"/>
          </w:tcPr>
          <w:p w14:paraId="63B5DA40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Guideline Preparation Committee, British Association of Dermatologists and British </w:t>
            </w:r>
            <w:proofErr w:type="spellStart"/>
            <w:r>
              <w:t>Photodermatology</w:t>
            </w:r>
            <w:proofErr w:type="spellEnd"/>
            <w:r>
              <w:t xml:space="preserve"> Group guidelines for the safe and effective use of psoralen-ultraviolet A therapy 2015, British Association of Dermatologists, 1-Jan-2016</w:t>
            </w:r>
          </w:p>
        </w:tc>
      </w:tr>
    </w:tbl>
    <w:p w14:paraId="63B5DA42" w14:textId="77777777"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3B5DA43" w14:textId="77777777"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63B5DA45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63B5DA44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14:paraId="63B5DA48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63B5DA46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63B5DA47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7654C5" w14:paraId="63B5DA4B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49" w14:textId="77777777" w:rsidR="007654C5" w:rsidRDefault="00CB549D">
            <w:r>
              <w:t>1</w:t>
            </w:r>
          </w:p>
        </w:tc>
        <w:tc>
          <w:tcPr>
            <w:tcW w:w="8934" w:type="dxa"/>
          </w:tcPr>
          <w:p w14:paraId="63B5DA4A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2024 - 104th Annual Meeting of the British Association of Dermatologists (BAD), AD Abstract Selection Committee Member, Jul-2024, Manchester, England</w:t>
            </w:r>
          </w:p>
        </w:tc>
      </w:tr>
      <w:tr w:rsidR="007654C5" w14:paraId="63B5DA4E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4C" w14:textId="77777777" w:rsidR="007654C5" w:rsidRDefault="00CB549D">
            <w:r>
              <w:t>2</w:t>
            </w:r>
          </w:p>
        </w:tc>
        <w:tc>
          <w:tcPr>
            <w:tcW w:w="8934" w:type="dxa"/>
          </w:tcPr>
          <w:p w14:paraId="63B5DA4D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2024 - 104th Annual Meeting of the British Association of Dermatologists (BAD), Member, BAD Judging Committee, Jul-2024, Manchester, England</w:t>
            </w:r>
          </w:p>
        </w:tc>
      </w:tr>
      <w:tr w:rsidR="007654C5" w14:paraId="63B5DA51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4F" w14:textId="77777777" w:rsidR="007654C5" w:rsidRDefault="00CB549D">
            <w:r>
              <w:t>3</w:t>
            </w:r>
          </w:p>
        </w:tc>
        <w:tc>
          <w:tcPr>
            <w:tcW w:w="8934" w:type="dxa"/>
          </w:tcPr>
          <w:p w14:paraId="63B5DA50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2024 - 104th Annual Meeting of the British Association of Dermatologists (BAD), Session Chair, 3-Jul-2024, Manchester, England</w:t>
            </w:r>
          </w:p>
        </w:tc>
      </w:tr>
      <w:tr w:rsidR="007654C5" w14:paraId="63B5DA54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52" w14:textId="77777777" w:rsidR="007654C5" w:rsidRDefault="00CB549D">
            <w:r>
              <w:t>4</w:t>
            </w:r>
          </w:p>
        </w:tc>
        <w:tc>
          <w:tcPr>
            <w:tcW w:w="8934" w:type="dxa"/>
          </w:tcPr>
          <w:p w14:paraId="63B5DA53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2024 - 104th Annual Meeting of the British Association of Dermatologists (BAD), Ichthyosis vulgaris in a South Asian population with atopic eczema: prevalence, </w:t>
            </w:r>
            <w:proofErr w:type="spellStart"/>
            <w:r>
              <w:t>clinicalphenotypes</w:t>
            </w:r>
            <w:proofErr w:type="spellEnd"/>
            <w:r>
              <w:t xml:space="preserve"> and filaggrin variants, Speaker, 3-Jul-2024, Manchester, England</w:t>
            </w:r>
          </w:p>
        </w:tc>
      </w:tr>
      <w:tr w:rsidR="007654C5" w14:paraId="63B5DA57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55" w14:textId="77777777" w:rsidR="007654C5" w:rsidRDefault="00CB549D">
            <w:r>
              <w:t>5</w:t>
            </w:r>
          </w:p>
        </w:tc>
        <w:tc>
          <w:tcPr>
            <w:tcW w:w="8934" w:type="dxa"/>
          </w:tcPr>
          <w:p w14:paraId="63B5DA56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of the British Association of Dermatologists (BAD), Member, BAD Judging Committee, Jul-2021</w:t>
            </w:r>
          </w:p>
        </w:tc>
      </w:tr>
      <w:tr w:rsidR="007654C5" w14:paraId="63B5DA5A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58" w14:textId="77777777" w:rsidR="007654C5" w:rsidRDefault="00CB549D">
            <w:r>
              <w:t>6</w:t>
            </w:r>
          </w:p>
        </w:tc>
        <w:tc>
          <w:tcPr>
            <w:tcW w:w="8934" w:type="dxa"/>
          </w:tcPr>
          <w:p w14:paraId="63B5DA59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of the British Association of Dermatologists (BAD), An unusual case of vulval ulceration, Speaker, 6-Jul-2021</w:t>
            </w:r>
          </w:p>
        </w:tc>
      </w:tr>
      <w:tr w:rsidR="007654C5" w14:paraId="63B5DA5D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5B" w14:textId="77777777" w:rsidR="007654C5" w:rsidRDefault="00CB549D">
            <w:r>
              <w:t>7</w:t>
            </w:r>
          </w:p>
        </w:tc>
        <w:tc>
          <w:tcPr>
            <w:tcW w:w="8934" w:type="dxa"/>
          </w:tcPr>
          <w:p w14:paraId="63B5DA5C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2021 - 101st Virtual Annual Meeting of the British Association of Dermatologists (BAD), Medical Dermatology &amp; </w:t>
            </w:r>
            <w:r>
              <w:lastRenderedPageBreak/>
              <w:t>Submitted Papers, Session Chair, 7-Jul-2021</w:t>
            </w:r>
          </w:p>
        </w:tc>
      </w:tr>
      <w:tr w:rsidR="007654C5" w14:paraId="63B5DA60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5E" w14:textId="77777777" w:rsidR="007654C5" w:rsidRDefault="00CB549D">
            <w:r>
              <w:lastRenderedPageBreak/>
              <w:t>8</w:t>
            </w:r>
          </w:p>
        </w:tc>
        <w:tc>
          <w:tcPr>
            <w:tcW w:w="8934" w:type="dxa"/>
          </w:tcPr>
          <w:p w14:paraId="63B5DA5F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 British Association of Dermatologists (BAD), Member, BAD Judging Committee, Jul-2019, Liverpool, England</w:t>
            </w:r>
          </w:p>
        </w:tc>
      </w:tr>
      <w:tr w:rsidR="007654C5" w14:paraId="63B5DA63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61" w14:textId="77777777" w:rsidR="007654C5" w:rsidRDefault="00CB549D">
            <w:r>
              <w:t>9</w:t>
            </w:r>
          </w:p>
        </w:tc>
        <w:tc>
          <w:tcPr>
            <w:tcW w:w="8934" w:type="dxa"/>
          </w:tcPr>
          <w:p w14:paraId="63B5DA62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Dupilumab in the management of eczema, Session Chair, 3-Jul-2019, Liverpool, England</w:t>
            </w:r>
          </w:p>
        </w:tc>
      </w:tr>
      <w:tr w:rsidR="007654C5" w14:paraId="63B5DA66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64" w14:textId="77777777" w:rsidR="007654C5" w:rsidRDefault="00CB549D">
            <w:r>
              <w:t>10</w:t>
            </w:r>
          </w:p>
        </w:tc>
        <w:tc>
          <w:tcPr>
            <w:tcW w:w="8934" w:type="dxa"/>
          </w:tcPr>
          <w:p w14:paraId="63B5DA65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of the British Association of Dermatologists (BAD), Sponsored Symposium: Janssen, Session Chair, 4-Jul-2018, Edinburgh, Scotland</w:t>
            </w:r>
          </w:p>
        </w:tc>
      </w:tr>
      <w:tr w:rsidR="007654C5" w14:paraId="63B5DA69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67" w14:textId="77777777" w:rsidR="007654C5" w:rsidRDefault="00CB549D">
            <w:r>
              <w:t>11</w:t>
            </w:r>
          </w:p>
        </w:tc>
        <w:tc>
          <w:tcPr>
            <w:tcW w:w="8934" w:type="dxa"/>
          </w:tcPr>
          <w:p w14:paraId="63B5DA68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of the British Association of Dermatologists (BAD), Member, Scientific Committee, Jul-2018, Edinburgh, Scotland</w:t>
            </w:r>
          </w:p>
        </w:tc>
      </w:tr>
      <w:tr w:rsidR="007654C5" w14:paraId="63B5DA6C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6A" w14:textId="77777777" w:rsidR="007654C5" w:rsidRDefault="00CB549D">
            <w:r>
              <w:t>12</w:t>
            </w:r>
          </w:p>
        </w:tc>
        <w:tc>
          <w:tcPr>
            <w:tcW w:w="8934" w:type="dxa"/>
          </w:tcPr>
          <w:p w14:paraId="63B5DA6B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2018 - 98th Annual Meeting of the British Association of Dermatologists (BAD), Emerging data for </w:t>
            </w:r>
            <w:proofErr w:type="spellStart"/>
            <w:r>
              <w:t>guselkumab</w:t>
            </w:r>
            <w:proofErr w:type="spellEnd"/>
            <w:r>
              <w:t xml:space="preserve"> and other IL-23 inhibitors in psoriasis: From data to clinical application, Speaker, 4-Jul-2018, Edinburgh, Scotland</w:t>
            </w:r>
          </w:p>
        </w:tc>
      </w:tr>
      <w:tr w:rsidR="007654C5" w14:paraId="63B5DA6F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6D" w14:textId="77777777" w:rsidR="007654C5" w:rsidRDefault="00CB549D">
            <w:r>
              <w:t>13</w:t>
            </w:r>
          </w:p>
        </w:tc>
        <w:tc>
          <w:tcPr>
            <w:tcW w:w="8934" w:type="dxa"/>
          </w:tcPr>
          <w:p w14:paraId="63B5DA6E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2017 - 97th Annual Meeting of the British Association of Dermatologists (BAD), Member, BAD Judging Committee, Jul-2017, Liverpool, England</w:t>
            </w:r>
          </w:p>
        </w:tc>
      </w:tr>
      <w:tr w:rsidR="007654C5" w14:paraId="63B5DA72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70" w14:textId="77777777" w:rsidR="007654C5" w:rsidRDefault="00CB549D">
            <w:r>
              <w:t>14</w:t>
            </w:r>
          </w:p>
        </w:tc>
        <w:tc>
          <w:tcPr>
            <w:tcW w:w="8934" w:type="dxa"/>
          </w:tcPr>
          <w:p w14:paraId="63B5DA71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2017 - 97th Annual Meeting of the British Association of Dermatologists (BAD), A rarely reported contact allergy to ethyl cyanoacrylates in </w:t>
            </w:r>
            <w:proofErr w:type="spellStart"/>
            <w:r>
              <w:t>acontinuous</w:t>
            </w:r>
            <w:proofErr w:type="spellEnd"/>
            <w:r>
              <w:t xml:space="preserve"> glucose sensor monitoring device in a child with diabetes, with a successful management outcome, Speaker, 4-Jul-2017, Liverpool, England</w:t>
            </w:r>
          </w:p>
        </w:tc>
      </w:tr>
      <w:tr w:rsidR="007654C5" w14:paraId="63B5DA75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73" w14:textId="77777777" w:rsidR="007654C5" w:rsidRDefault="00CB549D">
            <w:r>
              <w:t>15</w:t>
            </w:r>
          </w:p>
        </w:tc>
        <w:tc>
          <w:tcPr>
            <w:tcW w:w="8934" w:type="dxa"/>
          </w:tcPr>
          <w:p w14:paraId="63B5DA74" w14:textId="67F98E72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2016 - 96th Annual Meeting of the British Association of Dermatologists (BAD), Member, BAD </w:t>
            </w:r>
            <w:r w:rsidR="00346407">
              <w:t>Judging Committee</w:t>
            </w:r>
            <w:r>
              <w:t>, Jul-2016, Birmingham, England</w:t>
            </w:r>
          </w:p>
        </w:tc>
      </w:tr>
      <w:tr w:rsidR="007654C5" w14:paraId="63B5DA78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76" w14:textId="77777777" w:rsidR="007654C5" w:rsidRDefault="00CB549D">
            <w:r>
              <w:t>16</w:t>
            </w:r>
          </w:p>
        </w:tc>
        <w:tc>
          <w:tcPr>
            <w:tcW w:w="8934" w:type="dxa"/>
          </w:tcPr>
          <w:p w14:paraId="63B5DA77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2015 - 95th Annual Meeting of the British Association of Dermatologists (BAD), Real-life experiences of managing childhood psoriasis: a U.K. </w:t>
            </w:r>
            <w:proofErr w:type="spellStart"/>
            <w:r>
              <w:t>multicentre</w:t>
            </w:r>
            <w:proofErr w:type="spellEnd"/>
            <w:r>
              <w:t xml:space="preserve"> audit of the assessment and management of psoriasis in children, Speaker, 9-Jul-2015, London, England</w:t>
            </w:r>
          </w:p>
        </w:tc>
      </w:tr>
      <w:tr w:rsidR="007654C5" w14:paraId="63B5DA7B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79" w14:textId="77777777" w:rsidR="007654C5" w:rsidRDefault="00CB549D">
            <w:r>
              <w:t>17</w:t>
            </w:r>
          </w:p>
        </w:tc>
        <w:tc>
          <w:tcPr>
            <w:tcW w:w="8934" w:type="dxa"/>
          </w:tcPr>
          <w:p w14:paraId="63B5DA7A" w14:textId="3AA3EFDD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2015 - 95th Annual Meeting of the British Association of Dermatologists (BAD), Member, BAD </w:t>
            </w:r>
            <w:r w:rsidR="00346407">
              <w:t>Judging Committee</w:t>
            </w:r>
            <w:r>
              <w:t>, Jul-2015, London, England</w:t>
            </w:r>
          </w:p>
        </w:tc>
      </w:tr>
      <w:tr w:rsidR="007654C5" w14:paraId="63B5DA7E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7C" w14:textId="77777777" w:rsidR="007654C5" w:rsidRDefault="00CB549D">
            <w:r>
              <w:t>18</w:t>
            </w:r>
          </w:p>
        </w:tc>
        <w:tc>
          <w:tcPr>
            <w:tcW w:w="8934" w:type="dxa"/>
          </w:tcPr>
          <w:p w14:paraId="63B5DA7D" w14:textId="2CFE477E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2010 - 90th Annual Meeting of the British Association of Dermatologists (BAD), Member, </w:t>
            </w:r>
            <w:r w:rsidR="00346407">
              <w:t>Judging Committee</w:t>
            </w:r>
            <w:r>
              <w:t>, Jul-2010, London, England</w:t>
            </w:r>
          </w:p>
        </w:tc>
      </w:tr>
    </w:tbl>
    <w:p w14:paraId="63B5DA7F" w14:textId="77777777"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63B5DA81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63B5DA80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>ciation &amp; Non-Government Organis</w:t>
            </w:r>
            <w:r w:rsidRPr="0097780E">
              <w:t>ations</w:t>
            </w:r>
          </w:p>
        </w:tc>
      </w:tr>
      <w:tr w:rsidR="0097780E" w14:paraId="63B5DA84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63B5DA82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63B5DA83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>Committee &amp; Organis</w:t>
            </w:r>
            <w:r w:rsidRPr="0097780E">
              <w:rPr>
                <w:color w:val="000000"/>
                <w:sz w:val="18"/>
              </w:rPr>
              <w:t>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7654C5" w14:paraId="63B5DA87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85" w14:textId="77777777" w:rsidR="007654C5" w:rsidRDefault="00CB549D">
            <w:r>
              <w:t>1</w:t>
            </w:r>
          </w:p>
        </w:tc>
        <w:tc>
          <w:tcPr>
            <w:tcW w:w="8934" w:type="dxa"/>
          </w:tcPr>
          <w:p w14:paraId="63B5DA86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Treasurer</w:t>
            </w:r>
            <w:r>
              <w:t>: British Society for Medical Dermatology</w:t>
            </w:r>
          </w:p>
        </w:tc>
      </w:tr>
      <w:tr w:rsidR="007654C5" w14:paraId="63B5DA8A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88" w14:textId="77777777" w:rsidR="007654C5" w:rsidRDefault="00CB549D">
            <w:r>
              <w:t>2</w:t>
            </w:r>
          </w:p>
        </w:tc>
        <w:tc>
          <w:tcPr>
            <w:tcW w:w="8934" w:type="dxa"/>
          </w:tcPr>
          <w:p w14:paraId="63B5DA89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Committee Member</w:t>
            </w:r>
            <w:r>
              <w:t>: The Dowling Club (2020 - 2022)</w:t>
            </w:r>
          </w:p>
        </w:tc>
      </w:tr>
    </w:tbl>
    <w:p w14:paraId="63B5DA8B" w14:textId="77777777"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3B5DA8C" w14:textId="77777777"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63B5DA8E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63B5DA8D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14:paraId="63B5DA91" w14:textId="77777777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63B5DA8F" w14:textId="77777777"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63B5DA90" w14:textId="77777777"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7654C5" w14:paraId="63B5DA94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92" w14:textId="77777777" w:rsidR="007654C5" w:rsidRDefault="00CB549D">
            <w:r>
              <w:t>1</w:t>
            </w:r>
          </w:p>
        </w:tc>
        <w:tc>
          <w:tcPr>
            <w:tcW w:w="8934" w:type="dxa"/>
          </w:tcPr>
          <w:p w14:paraId="63B5DA93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">
              <w:r>
                <w:rPr>
                  <w:color w:val="0000FF" w:themeColor="hyperlink"/>
                  <w:u w:val="single"/>
                </w:rPr>
                <w:t>37645054</w:t>
              </w:r>
            </w:hyperlink>
            <w:r>
              <w:t xml:space="preserve"> ['</w:t>
            </w:r>
            <w:proofErr w:type="spellStart"/>
            <w:r>
              <w:t>Ashaolu</w:t>
            </w:r>
            <w:proofErr w:type="spellEnd"/>
            <w:r>
              <w:t xml:space="preserve"> O', 'Ng S', 'Smale S', '</w:t>
            </w:r>
            <w:r>
              <w:rPr>
                <w:b/>
                <w:u w:val="single"/>
              </w:rPr>
              <w:t>Hughes J</w:t>
            </w:r>
            <w:r>
              <w:t xml:space="preserve">'], Multicentric </w:t>
            </w:r>
            <w:proofErr w:type="spellStart"/>
            <w:r>
              <w:t>Reticulohistiocytosis</w:t>
            </w:r>
            <w:proofErr w:type="spellEnd"/>
            <w:r>
              <w:t>-A rare and disabling disease, Sep-2023, 27-Aug-2023, Clinical case reports, 11(9):e7846</w:t>
            </w:r>
          </w:p>
        </w:tc>
      </w:tr>
      <w:tr w:rsidR="007654C5" w14:paraId="63B5DA97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95" w14:textId="77777777" w:rsidR="007654C5" w:rsidRDefault="00CB549D">
            <w:r>
              <w:t>2</w:t>
            </w:r>
          </w:p>
        </w:tc>
        <w:tc>
          <w:tcPr>
            <w:tcW w:w="8934" w:type="dxa"/>
          </w:tcPr>
          <w:p w14:paraId="63B5DA96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32757325</w:t>
              </w:r>
            </w:hyperlink>
            <w:r>
              <w:t xml:space="preserve"> ['</w:t>
            </w:r>
            <w:proofErr w:type="spellStart"/>
            <w:r>
              <w:t>Hadjieconomou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Hughes J</w:t>
            </w:r>
            <w:r>
              <w:t>'], Cutaneous venous malformations presenting in an adolescent boy: Cerebral cavernous malformation syndrome, Sep-2020, 5-Aug-2020, Pediatric dermatology, 37(5):983-984</w:t>
            </w:r>
          </w:p>
        </w:tc>
      </w:tr>
      <w:tr w:rsidR="007654C5" w14:paraId="63B5DA9A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98" w14:textId="77777777" w:rsidR="007654C5" w:rsidRDefault="00CB549D">
            <w:r>
              <w:t>3</w:t>
            </w:r>
          </w:p>
        </w:tc>
        <w:tc>
          <w:tcPr>
            <w:tcW w:w="8934" w:type="dxa"/>
          </w:tcPr>
          <w:p w14:paraId="63B5DA99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8252778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Hughes JR</w:t>
            </w:r>
            <w:r>
              <w:t>', 'Moore MK', 'Pembroke AC'], Tinea nigra palmaris, Sep-1993, Clinical and experimental dermatology, 18(5):481-2</w:t>
            </w:r>
          </w:p>
        </w:tc>
      </w:tr>
      <w:tr w:rsidR="007654C5" w14:paraId="63B5DA9D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9B" w14:textId="77777777" w:rsidR="007654C5" w:rsidRDefault="00CB549D">
            <w:r>
              <w:t>4</w:t>
            </w:r>
          </w:p>
        </w:tc>
        <w:tc>
          <w:tcPr>
            <w:tcW w:w="8934" w:type="dxa"/>
          </w:tcPr>
          <w:p w14:paraId="63B5DA9C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39355734</w:t>
              </w:r>
            </w:hyperlink>
            <w:r>
              <w:t xml:space="preserve"> ['</w:t>
            </w:r>
            <w:proofErr w:type="spellStart"/>
            <w:r>
              <w:t>Ashaolu</w:t>
            </w:r>
            <w:proofErr w:type="spellEnd"/>
            <w:r>
              <w:t xml:space="preserve"> O', 'Smith T', 'Askins A', 'Rajan S', 'Li V', 'Kamath S', '</w:t>
            </w:r>
            <w:r>
              <w:rPr>
                <w:b/>
                <w:u w:val="single"/>
              </w:rPr>
              <w:t>Hughes J</w:t>
            </w:r>
            <w:r>
              <w:t>', '</w:t>
            </w:r>
            <w:proofErr w:type="spellStart"/>
            <w:r>
              <w:t>Haebich</w:t>
            </w:r>
            <w:proofErr w:type="spellEnd"/>
            <w:r>
              <w:t xml:space="preserve"> G'], </w:t>
            </w:r>
            <w:proofErr w:type="spellStart"/>
            <w:r>
              <w:t>Bimekizumab</w:t>
            </w:r>
            <w:proofErr w:type="spellEnd"/>
            <w:r>
              <w:t xml:space="preserve"> as treatment for moderate to severe chronic plaque psoriasis: Real world clinical experience from a district general hospital setting, Oct-2024, 27-Jun-2024, Skin health and disease, 4(5):e418</w:t>
            </w:r>
          </w:p>
        </w:tc>
      </w:tr>
      <w:tr w:rsidR="007654C5" w14:paraId="63B5DAA0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9E" w14:textId="77777777" w:rsidR="007654C5" w:rsidRDefault="00CB549D">
            <w:r>
              <w:t>5</w:t>
            </w:r>
          </w:p>
        </w:tc>
        <w:tc>
          <w:tcPr>
            <w:tcW w:w="8934" w:type="dxa"/>
          </w:tcPr>
          <w:p w14:paraId="63B5DA9F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29191995</w:t>
              </w:r>
            </w:hyperlink>
            <w:r>
              <w:t xml:space="preserve"> ['Morris RA', 'Lowe A', '</w:t>
            </w:r>
            <w:r>
              <w:rPr>
                <w:b/>
                <w:u w:val="single"/>
              </w:rPr>
              <w:t>Hughes J</w:t>
            </w:r>
            <w:r>
              <w:t>', "D'Souza N"], Help and hindrance: continuous glucose monitors and contact allergy, Oct-2018, 30-Nov-2017, Archives of disease in childhood, 103(10):1000</w:t>
            </w:r>
          </w:p>
        </w:tc>
      </w:tr>
      <w:tr w:rsidR="007654C5" w14:paraId="63B5DAA3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A1" w14:textId="77777777" w:rsidR="007654C5" w:rsidRDefault="00CB549D">
            <w:r>
              <w:t>6</w:t>
            </w:r>
          </w:p>
        </w:tc>
        <w:tc>
          <w:tcPr>
            <w:tcW w:w="8934" w:type="dxa"/>
          </w:tcPr>
          <w:p w14:paraId="63B5DAA2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25790347</w:t>
              </w:r>
            </w:hyperlink>
            <w:r>
              <w:t xml:space="preserve"> ['Pynn EV', 'Collins J', '</w:t>
            </w:r>
            <w:proofErr w:type="spellStart"/>
            <w:r>
              <w:t>Hunasehally</w:t>
            </w:r>
            <w:proofErr w:type="spellEnd"/>
            <w:r>
              <w:t xml:space="preserve"> PR', '</w:t>
            </w:r>
            <w:r>
              <w:rPr>
                <w:b/>
                <w:u w:val="single"/>
              </w:rPr>
              <w:t>Hughes J</w:t>
            </w:r>
            <w:r>
              <w:t>'], Successful topical rapamycin treatment for facial angiofibromata in two children, Jun-2015, 17-Mar-2015, Pediatric dermatology, 32(3):e120-3</w:t>
            </w:r>
          </w:p>
        </w:tc>
      </w:tr>
      <w:tr w:rsidR="007654C5" w14:paraId="63B5DAA6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A4" w14:textId="77777777" w:rsidR="007654C5" w:rsidRDefault="00CB549D">
            <w:r>
              <w:t>7</w:t>
            </w:r>
          </w:p>
        </w:tc>
        <w:tc>
          <w:tcPr>
            <w:tcW w:w="8934" w:type="dxa"/>
          </w:tcPr>
          <w:p w14:paraId="63B5DAA5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34078701</w:t>
              </w:r>
            </w:hyperlink>
            <w:r>
              <w:t xml:space="preserve"> ['</w:t>
            </w:r>
            <w:proofErr w:type="spellStart"/>
            <w:r>
              <w:t>Hadjieconomou</w:t>
            </w:r>
            <w:proofErr w:type="spellEnd"/>
            <w:r>
              <w:t xml:space="preserve"> S', 'Sandeep K', '</w:t>
            </w:r>
            <w:r>
              <w:rPr>
                <w:b/>
                <w:u w:val="single"/>
              </w:rPr>
              <w:t>Hughes J</w:t>
            </w:r>
            <w:r>
              <w:t>'], Establishing a face-to-face dermatology clinic during the COVID-19 pandemic; supporting hospital staff, Mar-2021, Clinical medicine (London, England), 21(Suppl 2):53</w:t>
            </w:r>
          </w:p>
        </w:tc>
      </w:tr>
      <w:tr w:rsidR="007654C5" w14:paraId="63B5DAA9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A7" w14:textId="77777777" w:rsidR="007654C5" w:rsidRDefault="00CB549D">
            <w:r>
              <w:t>8</w:t>
            </w:r>
          </w:p>
        </w:tc>
        <w:tc>
          <w:tcPr>
            <w:tcW w:w="8934" w:type="dxa"/>
          </w:tcPr>
          <w:p w14:paraId="63B5DAA8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8565258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Hughes JR</w:t>
            </w:r>
            <w:r>
              <w:t>', 'Erhardt CC', 'Clement M'], Neutrophilic dermatosis in association with rheumatoid arthritis, Mar-1995, Clinical and experimental dermatology, 20(2):168-70</w:t>
            </w:r>
          </w:p>
        </w:tc>
      </w:tr>
      <w:tr w:rsidR="007654C5" w14:paraId="63B5DAAC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AA" w14:textId="77777777" w:rsidR="007654C5" w:rsidRDefault="00CB549D">
            <w:r>
              <w:t>9</w:t>
            </w:r>
          </w:p>
        </w:tc>
        <w:tc>
          <w:tcPr>
            <w:tcW w:w="8934" w:type="dxa"/>
          </w:tcPr>
          <w:p w14:paraId="63B5DAAB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9572696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Hughes JR</w:t>
            </w:r>
            <w:r>
              <w:t>', 'Newbould M', 'du Vivier AW', 'Greenough A'], Fatal Pseudomonas septicemia and vasculitis in a premature infant, Apr-1998, Pediatric dermatology, 15(2):122-4</w:t>
            </w:r>
          </w:p>
        </w:tc>
      </w:tr>
      <w:tr w:rsidR="007654C5" w14:paraId="63B5DAAF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AD" w14:textId="77777777" w:rsidR="007654C5" w:rsidRDefault="00CB549D">
            <w:r>
              <w:lastRenderedPageBreak/>
              <w:t>10</w:t>
            </w:r>
          </w:p>
        </w:tc>
        <w:tc>
          <w:tcPr>
            <w:tcW w:w="8934" w:type="dxa"/>
          </w:tcPr>
          <w:p w14:paraId="63B5DAAE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8548987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Hughes JR</w:t>
            </w:r>
            <w:r>
              <w:t>', 'Higgins EM', 'Smith J', 'Du Vivier AW'], Increase in non-melanoma skin cancer--the King's College Hospital experience (1970-92), Jul-1995, Clinical and experimental dermatology, 20(4):304-7</w:t>
            </w:r>
          </w:p>
        </w:tc>
      </w:tr>
      <w:tr w:rsidR="007654C5" w14:paraId="63B5DAB2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B0" w14:textId="77777777" w:rsidR="007654C5" w:rsidRDefault="00CB549D">
            <w:r>
              <w:t>11</w:t>
            </w:r>
          </w:p>
        </w:tc>
        <w:tc>
          <w:tcPr>
            <w:tcW w:w="8934" w:type="dxa"/>
          </w:tcPr>
          <w:p w14:paraId="63B5DAB1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8019800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Hughes JR</w:t>
            </w:r>
            <w:r>
              <w:t>', 'Smith E', 'Higgins EM', 'Berry H', 'du Vivier AW'], Pyoderma gangrenosum in a patient with rheumatoid arthritis responding to treatment with cyclosporin A, Jul-1994, British journal of rheumatology, 33(7):680-1</w:t>
            </w:r>
          </w:p>
        </w:tc>
      </w:tr>
      <w:tr w:rsidR="007654C5" w14:paraId="63B5DAB5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B3" w14:textId="77777777" w:rsidR="007654C5" w:rsidRDefault="00CB549D">
            <w:r>
              <w:t>12</w:t>
            </w:r>
          </w:p>
        </w:tc>
        <w:tc>
          <w:tcPr>
            <w:tcW w:w="8934" w:type="dxa"/>
          </w:tcPr>
          <w:p w14:paraId="63B5DAB4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7756137</w:t>
              </w:r>
            </w:hyperlink>
            <w:r>
              <w:t xml:space="preserve"> ["O'Donnell PG", '</w:t>
            </w:r>
            <w:r>
              <w:rPr>
                <w:b/>
                <w:u w:val="single"/>
              </w:rPr>
              <w:t>Hughes JR</w:t>
            </w:r>
            <w:r>
              <w:t>', 'Higgins EM', 'Groves RW', 'Pembroke AC'], A fatal case of capillary leak syndrome in erythrodermic psoriasis, Jan-1995, The British journal of dermatology, 132(1):160-1</w:t>
            </w:r>
          </w:p>
        </w:tc>
      </w:tr>
      <w:tr w:rsidR="007654C5" w14:paraId="63B5DAB8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B6" w14:textId="77777777" w:rsidR="007654C5" w:rsidRDefault="00CB549D">
            <w:r>
              <w:t>13</w:t>
            </w:r>
          </w:p>
        </w:tc>
        <w:tc>
          <w:tcPr>
            <w:tcW w:w="8934" w:type="dxa"/>
          </w:tcPr>
          <w:p w14:paraId="63B5DAB7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16504920</w:t>
              </w:r>
            </w:hyperlink>
            <w:r>
              <w:t xml:space="preserve"> ['Jolles S', '</w:t>
            </w:r>
            <w:r>
              <w:rPr>
                <w:b/>
                <w:u w:val="single"/>
              </w:rPr>
              <w:t>Hughes J</w:t>
            </w:r>
            <w:r>
              <w:t xml:space="preserve">'], Use of IGIV in the treatment of atopic dermatitis, urticaria, </w:t>
            </w:r>
            <w:proofErr w:type="spellStart"/>
            <w:r>
              <w:t>scleromyxedema</w:t>
            </w:r>
            <w:proofErr w:type="spellEnd"/>
            <w:r>
              <w:t>, pyoderma gangrenosum, psoriasis, and pretibial myxedema, Apr-2006, 13-Dec-2005, International immunopharmacology, 6(4):579-91</w:t>
            </w:r>
          </w:p>
        </w:tc>
      </w:tr>
      <w:tr w:rsidR="007654C5" w14:paraId="63B5DABB" w14:textId="77777777" w:rsidTr="007654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B9" w14:textId="77777777" w:rsidR="007654C5" w:rsidRDefault="00CB549D">
            <w:r>
              <w:t>14</w:t>
            </w:r>
          </w:p>
        </w:tc>
        <w:tc>
          <w:tcPr>
            <w:tcW w:w="8934" w:type="dxa"/>
          </w:tcPr>
          <w:p w14:paraId="63B5DABA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1458105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Hughes JR</w:t>
            </w:r>
            <w:r>
              <w:t xml:space="preserve">', 'Higgins EM', 'du Vivier AW'], Acne associated with inhaled </w:t>
            </w:r>
            <w:proofErr w:type="spellStart"/>
            <w:r>
              <w:t>glucocorticosteroids</w:t>
            </w:r>
            <w:proofErr w:type="spellEnd"/>
            <w:r>
              <w:t>, 24-Oct-1992, BMJ (Clinical research ed.), 305(6860):1000</w:t>
            </w:r>
          </w:p>
        </w:tc>
      </w:tr>
      <w:tr w:rsidR="007654C5" w14:paraId="63B5DABE" w14:textId="77777777" w:rsidTr="00765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63B5DABC" w14:textId="77777777" w:rsidR="007654C5" w:rsidRDefault="00CB549D">
            <w:r>
              <w:t>15</w:t>
            </w:r>
          </w:p>
        </w:tc>
        <w:tc>
          <w:tcPr>
            <w:tcW w:w="8934" w:type="dxa"/>
          </w:tcPr>
          <w:p w14:paraId="63B5DABD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26105206</w:t>
              </w:r>
            </w:hyperlink>
            <w:r>
              <w:t xml:space="preserve"> ['Owen ED', '</w:t>
            </w:r>
            <w:r>
              <w:rPr>
                <w:b/>
                <w:u w:val="single"/>
              </w:rPr>
              <w:t>Hughes J</w:t>
            </w:r>
            <w:r>
              <w:t xml:space="preserve">'], Successful treatment of severe psoriasis with </w:t>
            </w:r>
            <w:proofErr w:type="spellStart"/>
            <w:r>
              <w:t>ustekinumab</w:t>
            </w:r>
            <w:proofErr w:type="spellEnd"/>
            <w:r>
              <w:t xml:space="preserve"> in a 13-year old girl, 2015, 24-Jun-2015, The Journal of dermatological treatment, 26(6):535-6</w:t>
            </w:r>
          </w:p>
        </w:tc>
      </w:tr>
    </w:tbl>
    <w:p w14:paraId="63B5DABF" w14:textId="77777777"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3B5DAC0" w14:textId="77777777"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3B5DAC1" w14:textId="77777777"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14:paraId="63B5DAC3" w14:textId="77777777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63B5DAC2" w14:textId="77777777"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14:paraId="63B5DAC5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63B5DAC4" w14:textId="77777777" w:rsidR="002433E1" w:rsidRDefault="002433E1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26">
              <w:r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14:paraId="63B5DAC8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63B5DAC6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14:paraId="63B5DAC7" w14:textId="77777777" w:rsidR="007654C5" w:rsidRDefault="00CB54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14:paraId="63B5DACB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63B5DAC9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14:paraId="63B5DACA" w14:textId="77777777" w:rsidR="007654C5" w:rsidRDefault="00CB54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14:paraId="63B5DACE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63B5DACC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14:paraId="63B5DACD" w14:textId="77777777" w:rsidR="007654C5" w:rsidRDefault="00CB549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George William Mark Millington; Antonia Lloyd-Lavery; Nicholas Julian Levell</w:t>
            </w:r>
          </w:p>
        </w:tc>
      </w:tr>
      <w:tr w:rsidR="002433E1" w14:paraId="63B5DAD1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63B5DACF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14:paraId="63B5DAD0" w14:textId="77777777" w:rsidR="007654C5" w:rsidRDefault="00CB5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Annaruth Brough; Paula Elizabeth Beattie; Aaron Jonathan Hughes; Antonia Lloyd-Lavery; Sarah Helen Wakelin; Mark Alexander Turner; Sarah Anne Walsh; Martin Steinhoff; Reiko J Tanaka; Nicholas Julian Levell; Tracey Helen Sach; Veronica Anne Kinsler; Laura Howells; Miriam Clare Santer; Matthew John Ridd; Sandra Lawton; Mary Teresa Glover; Susannah Eve Baron; Padma Mohandas;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>; Hamish John Alexander Hunter; George William Mark Millington; Simon Geoffrey Danby; Celia Moss; Tess McPherson; Joanne R Chalmers; Olivia Hughes; Amy Charlotte Foulkes; Tamara Wang Griffiths; Ruchika Kumari; Graham Stuart Ogg; Jui Jaykumar Vyas; Helen Anne Alexander</w:t>
            </w:r>
          </w:p>
        </w:tc>
      </w:tr>
      <w:tr w:rsidR="002433E1" w14:paraId="63B5DAD4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63B5DAD2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14:paraId="63B5DAD3" w14:textId="77777777" w:rsidR="007654C5" w:rsidRDefault="00CB549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14:paraId="63B5DAD5" w14:textId="77777777"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3B5DAD6" w14:textId="77777777"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27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6E3D1" w14:textId="77777777" w:rsidR="00AA4F94" w:rsidRDefault="00AA4F94" w:rsidP="0087104C">
      <w:pPr>
        <w:spacing w:after="0" w:line="240" w:lineRule="auto"/>
      </w:pPr>
      <w:r>
        <w:separator/>
      </w:r>
    </w:p>
  </w:endnote>
  <w:endnote w:type="continuationSeparator" w:id="0">
    <w:p w14:paraId="4F15FD50" w14:textId="77777777" w:rsidR="00AA4F94" w:rsidRDefault="00AA4F94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5679458"/>
      <w:docPartObj>
        <w:docPartGallery w:val="Page Numbers (Bottom of Page)"/>
        <w:docPartUnique/>
      </w:docPartObj>
    </w:sdtPr>
    <w:sdtContent>
      <w:p w14:paraId="63B5DADD" w14:textId="77777777"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22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3B5DADE" w14:textId="77777777" w:rsidR="007654C5" w:rsidRDefault="00CB549D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EB314" w14:textId="77777777" w:rsidR="00AA4F94" w:rsidRDefault="00AA4F94" w:rsidP="0087104C">
      <w:pPr>
        <w:spacing w:after="0" w:line="240" w:lineRule="auto"/>
      </w:pPr>
      <w:r>
        <w:separator/>
      </w:r>
    </w:p>
  </w:footnote>
  <w:footnote w:type="continuationSeparator" w:id="0">
    <w:p w14:paraId="4684DAE9" w14:textId="77777777" w:rsidR="00AA4F94" w:rsidRDefault="00AA4F94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6407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54C5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751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274B"/>
    <w:rsid w:val="00993DB8"/>
    <w:rsid w:val="00996E69"/>
    <w:rsid w:val="009A259C"/>
    <w:rsid w:val="009A2872"/>
    <w:rsid w:val="009A4193"/>
    <w:rsid w:val="009A62B7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A4F94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549D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220F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B5D9E8"/>
  <w15:docId w15:val="{A6DD4C6B-98EC-48DD-BE8A-3B134DA5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ubmed.ncbi.nlm.nih.gov/8252778" TargetMode="External"/><Relationship Id="rId18" Type="http://schemas.openxmlformats.org/officeDocument/2006/relationships/hyperlink" Target="https://pubmed.ncbi.nlm.nih.gov/8565258" TargetMode="External"/><Relationship Id="rId26" Type="http://schemas.openxmlformats.org/officeDocument/2006/relationships/hyperlink" Target="../MindMap/PiHAD_103_Jenny%20Rosanne%20Hughes.jp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8019800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pubmed.ncbi.nlm.nih.gov/32757325" TargetMode="External"/><Relationship Id="rId17" Type="http://schemas.openxmlformats.org/officeDocument/2006/relationships/hyperlink" Target="https://pubmed.ncbi.nlm.nih.gov/34078701" TargetMode="External"/><Relationship Id="rId25" Type="http://schemas.openxmlformats.org/officeDocument/2006/relationships/hyperlink" Target="https://pubmed.ncbi.nlm.nih.gov/2610520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25790347" TargetMode="External"/><Relationship Id="rId20" Type="http://schemas.openxmlformats.org/officeDocument/2006/relationships/hyperlink" Target="https://pubmed.ncbi.nlm.nih.gov/8548987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ubmed.ncbi.nlm.nih.gov/37645054" TargetMode="External"/><Relationship Id="rId24" Type="http://schemas.openxmlformats.org/officeDocument/2006/relationships/hyperlink" Target="https://pubmed.ncbi.nlm.nih.gov/1458105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29191995" TargetMode="External"/><Relationship Id="rId23" Type="http://schemas.openxmlformats.org/officeDocument/2006/relationships/hyperlink" Target="https://pubmed.ncbi.nlm.nih.gov/16504920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1.jpg"/><Relationship Id="rId19" Type="http://schemas.openxmlformats.org/officeDocument/2006/relationships/hyperlink" Target="https://pubmed.ncbi.nlm.nih.gov/9572696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pubmed.ncbi.nlm.nih.gov/39355734" TargetMode="External"/><Relationship Id="rId22" Type="http://schemas.openxmlformats.org/officeDocument/2006/relationships/hyperlink" Target="https://pubmed.ncbi.nlm.nih.gov/7756137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B860AF-5A25-4538-B527-C9D4ACC738D3}"/>
</file>

<file path=customXml/itemProps2.xml><?xml version="1.0" encoding="utf-8"?>
<ds:datastoreItem xmlns:ds="http://schemas.openxmlformats.org/officeDocument/2006/customXml" ds:itemID="{F9FF292A-5CF0-45AA-8530-69DC4DC36E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  <ds:schemaRef ds:uri="a497d734-4801-40da-89ef-017d807fa2a8"/>
    <ds:schemaRef ds:uri="32bdb438-7d0f-4225-b594-ab5c81528ae2"/>
  </ds:schemaRefs>
</ds:datastoreItem>
</file>

<file path=customXml/itemProps4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1458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Patrick Giles</cp:lastModifiedBy>
  <cp:revision>8</cp:revision>
  <dcterms:created xsi:type="dcterms:W3CDTF">2023-05-13T07:02:00Z</dcterms:created>
  <dcterms:modified xsi:type="dcterms:W3CDTF">2024-10-31T09:17:00Z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